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928E1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3FC23646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18A902E9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6E15234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2D1B5927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0D37F2DB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66C6C30" w14:textId="77777777" w:rsidR="00EB611A" w:rsidRPr="00D248B8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color w:val="auto"/>
          <w:sz w:val="21"/>
          <w:szCs w:val="21"/>
        </w:rPr>
      </w:pPr>
      <w:r w:rsidRPr="00D248B8">
        <w:rPr>
          <w:rStyle w:val="s5"/>
          <w:rFonts w:ascii="Times New Roman" w:hAnsi="Times New Roman" w:cs="Times New Roman"/>
          <w:color w:val="auto"/>
          <w:sz w:val="21"/>
          <w:szCs w:val="21"/>
        </w:rPr>
        <w:t>引用示例：</w:t>
      </w:r>
    </w:p>
    <w:p w14:paraId="787F42DA" w14:textId="77777777" w:rsidR="006C2FB4" w:rsidRPr="00D248B8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248B8">
        <w:rPr>
          <w:rFonts w:ascii="Times New Roman" w:hAnsi="Times New Roman" w:cs="Times New Roman"/>
          <w:color w:val="auto"/>
          <w:sz w:val="21"/>
          <w:szCs w:val="21"/>
        </w:rPr>
        <w:t>关于公开数据附件的使用说明参考文献引用范例：</w:t>
      </w:r>
    </w:p>
    <w:p w14:paraId="4534A818" w14:textId="47266426" w:rsidR="00A509BC" w:rsidRPr="00D248B8" w:rsidRDefault="00A4552E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248B8">
        <w:rPr>
          <w:rFonts w:ascii="Times New Roman" w:hAnsi="Times New Roman" w:cs="Times New Roman" w:hint="eastAsia"/>
          <w:color w:val="auto"/>
          <w:sz w:val="21"/>
          <w:szCs w:val="21"/>
        </w:rPr>
        <w:t>孙健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，</w:t>
      </w:r>
      <w:r w:rsidRPr="00D248B8">
        <w:rPr>
          <w:rFonts w:ascii="Times New Roman" w:hAnsi="Times New Roman" w:cs="Times New Roman" w:hint="eastAsia"/>
          <w:color w:val="auto"/>
          <w:sz w:val="21"/>
          <w:szCs w:val="21"/>
        </w:rPr>
        <w:t>朱立怡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，</w:t>
      </w:r>
      <w:r w:rsidRPr="00D248B8">
        <w:rPr>
          <w:rFonts w:ascii="Times New Roman" w:hAnsi="Times New Roman" w:cs="Times New Roman" w:hint="eastAsia"/>
          <w:color w:val="auto"/>
          <w:sz w:val="21"/>
          <w:szCs w:val="21"/>
        </w:rPr>
        <w:t>凌子曦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，</w:t>
      </w:r>
      <w:proofErr w:type="gramStart"/>
      <w:r w:rsidRPr="00D248B8">
        <w:rPr>
          <w:rFonts w:ascii="Times New Roman" w:hAnsi="Times New Roman" w:cs="Times New Roman" w:hint="eastAsia"/>
          <w:color w:val="auto"/>
          <w:sz w:val="21"/>
          <w:szCs w:val="21"/>
        </w:rPr>
        <w:t>许锐</w:t>
      </w:r>
      <w:proofErr w:type="gramEnd"/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.</w:t>
      </w:r>
      <w:r w:rsidRPr="00D248B8">
        <w:rPr>
          <w:rFonts w:hint="eastAsia"/>
          <w:color w:val="auto"/>
        </w:rPr>
        <w:t xml:space="preserve"> </w:t>
      </w:r>
      <w:r w:rsidRPr="00D248B8">
        <w:rPr>
          <w:rFonts w:ascii="Times New Roman" w:hAnsi="Times New Roman" w:cs="Times New Roman" w:hint="eastAsia"/>
          <w:color w:val="auto"/>
          <w:sz w:val="21"/>
          <w:szCs w:val="21"/>
        </w:rPr>
        <w:t>智能制造是否促进了企业股利分配——来自进口工业机器人的证据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[J].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北京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: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经济管理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,2025,(</w:t>
      </w:r>
      <w:r w:rsidRPr="00D248B8">
        <w:rPr>
          <w:rFonts w:ascii="Times New Roman" w:hAnsi="Times New Roman" w:cs="Times New Roman" w:hint="eastAsia"/>
          <w:color w:val="auto"/>
          <w:sz w:val="21"/>
          <w:szCs w:val="21"/>
        </w:rPr>
        <w:t>2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):</w:t>
      </w:r>
      <w:r w:rsidRPr="00D248B8">
        <w:rPr>
          <w:rFonts w:ascii="Times New Roman" w:hAnsi="Times New Roman" w:cs="Times New Roman" w:hint="eastAsia"/>
          <w:color w:val="auto"/>
          <w:sz w:val="21"/>
          <w:szCs w:val="21"/>
        </w:rPr>
        <w:t>65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-</w:t>
      </w:r>
      <w:r w:rsidRPr="00D248B8">
        <w:rPr>
          <w:rFonts w:ascii="Times New Roman" w:hAnsi="Times New Roman" w:cs="Times New Roman" w:hint="eastAsia"/>
          <w:color w:val="auto"/>
          <w:sz w:val="21"/>
          <w:szCs w:val="21"/>
        </w:rPr>
        <w:t>83</w:t>
      </w:r>
      <w:r w:rsidR="00A509BC" w:rsidRPr="00D248B8"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14:paraId="10218726" w14:textId="77777777" w:rsidR="006C2FB4" w:rsidRPr="00D248B8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248B8"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D248B8">
        <w:rPr>
          <w:rFonts w:ascii="Times New Roman" w:hAnsi="Times New Roman" w:cs="Times New Roman"/>
          <w:color w:val="auto"/>
          <w:sz w:val="21"/>
          <w:szCs w:val="21"/>
        </w:rPr>
        <w:t>集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、程序</w:t>
      </w:r>
      <w:r w:rsidR="00EB611A" w:rsidRPr="00D248B8">
        <w:rPr>
          <w:rFonts w:ascii="Times New Roman" w:hAnsi="Times New Roman" w:cs="Times New Roman"/>
          <w:color w:val="auto"/>
          <w:sz w:val="21"/>
          <w:szCs w:val="21"/>
        </w:rPr>
        <w:t>代码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、附录文件），请务必在研究成果正文中注明：</w:t>
      </w:r>
    </w:p>
    <w:p w14:paraId="714A7BE4" w14:textId="63DE94AC" w:rsidR="00EA72C6" w:rsidRPr="00D248B8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248B8">
        <w:rPr>
          <w:rFonts w:ascii="Times New Roman" w:hAnsi="Times New Roman" w:cs="Times New Roman"/>
          <w:color w:val="auto"/>
          <w:sz w:val="21"/>
          <w:szCs w:val="21"/>
        </w:rPr>
        <w:t>数据</w:t>
      </w:r>
      <w:r w:rsidR="005E0F9A" w:rsidRPr="00D248B8">
        <w:rPr>
          <w:rFonts w:ascii="Times New Roman" w:hAnsi="Times New Roman" w:cs="Times New Roman"/>
          <w:color w:val="auto"/>
          <w:sz w:val="21"/>
          <w:szCs w:val="21"/>
        </w:rPr>
        <w:t>集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（及程序</w:t>
      </w:r>
      <w:r w:rsidR="00551CEA" w:rsidRPr="00D248B8">
        <w:rPr>
          <w:rFonts w:ascii="Times New Roman" w:hAnsi="Times New Roman" w:cs="Times New Roman"/>
          <w:color w:val="auto"/>
          <w:sz w:val="21"/>
          <w:szCs w:val="21"/>
        </w:rPr>
        <w:t>代码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等附件）来自</w:t>
      </w:r>
      <w:r w:rsidR="00A4552E" w:rsidRPr="00D248B8">
        <w:rPr>
          <w:rFonts w:ascii="Times New Roman" w:hAnsi="Times New Roman" w:cs="Times New Roman" w:hint="eastAsia"/>
          <w:color w:val="auto"/>
          <w:sz w:val="21"/>
          <w:szCs w:val="21"/>
        </w:rPr>
        <w:t>孙健等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（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20</w:t>
      </w:r>
      <w:r w:rsidR="00EB611A" w:rsidRPr="00D248B8">
        <w:rPr>
          <w:rFonts w:ascii="Times New Roman" w:hAnsi="Times New Roman" w:cs="Times New Roman"/>
          <w:color w:val="auto"/>
          <w:sz w:val="21"/>
          <w:szCs w:val="21"/>
        </w:rPr>
        <w:t>25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），参见在《经济</w:t>
      </w:r>
      <w:r w:rsidR="00EB611A" w:rsidRPr="00D248B8">
        <w:rPr>
          <w:rFonts w:ascii="Times New Roman" w:hAnsi="Times New Roman" w:cs="Times New Roman"/>
          <w:color w:val="auto"/>
          <w:sz w:val="21"/>
          <w:szCs w:val="21"/>
        </w:rPr>
        <w:t>管理</w:t>
      </w:r>
      <w:r w:rsidRPr="00D248B8">
        <w:rPr>
          <w:rFonts w:ascii="Times New Roman" w:hAnsi="Times New Roman" w:cs="Times New Roman"/>
          <w:color w:val="auto"/>
          <w:sz w:val="21"/>
          <w:szCs w:val="21"/>
        </w:rPr>
        <w:t>》网站（</w:t>
      </w:r>
      <w:hyperlink r:id="rId7" w:history="1">
        <w:r w:rsidR="000437E6" w:rsidRPr="00D248B8">
          <w:rPr>
            <w:rStyle w:val="ae"/>
            <w:rFonts w:ascii="Times New Roman" w:hAnsi="Times New Roman" w:cs="Times New Roman"/>
            <w:color w:val="auto"/>
            <w:sz w:val="21"/>
            <w:szCs w:val="21"/>
          </w:rPr>
          <w:t>https://jjgl.ajcass.com</w:t>
        </w:r>
      </w:hyperlink>
      <w:r w:rsidRPr="00D248B8">
        <w:rPr>
          <w:rFonts w:ascii="Times New Roman" w:hAnsi="Times New Roman" w:cs="Times New Roman"/>
          <w:color w:val="auto"/>
          <w:sz w:val="21"/>
          <w:szCs w:val="21"/>
        </w:rPr>
        <w:t>）附件下载。</w:t>
      </w:r>
    </w:p>
    <w:sectPr w:rsidR="00EA72C6" w:rsidRPr="00D248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6847D" w14:textId="77777777" w:rsidR="005370D6" w:rsidRDefault="005370D6" w:rsidP="00A509BC">
      <w:pPr>
        <w:rPr>
          <w:rFonts w:hint="eastAsia"/>
        </w:rPr>
      </w:pPr>
      <w:r>
        <w:separator/>
      </w:r>
    </w:p>
  </w:endnote>
  <w:endnote w:type="continuationSeparator" w:id="0">
    <w:p w14:paraId="487B44BD" w14:textId="77777777" w:rsidR="005370D6" w:rsidRDefault="005370D6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FCCB2" w14:textId="77777777" w:rsidR="005370D6" w:rsidRDefault="005370D6" w:rsidP="00A509BC">
      <w:pPr>
        <w:rPr>
          <w:rFonts w:hint="eastAsia"/>
        </w:rPr>
      </w:pPr>
      <w:r>
        <w:separator/>
      </w:r>
    </w:p>
  </w:footnote>
  <w:footnote w:type="continuationSeparator" w:id="0">
    <w:p w14:paraId="0D596E52" w14:textId="77777777" w:rsidR="005370D6" w:rsidRDefault="005370D6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370D6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4552E"/>
    <w:rsid w:val="00A509BC"/>
    <w:rsid w:val="00A55F68"/>
    <w:rsid w:val="00A617E4"/>
    <w:rsid w:val="00C556FE"/>
    <w:rsid w:val="00CC2BDB"/>
    <w:rsid w:val="00D248B8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AEF0A"/>
  <w15:docId w15:val="{91024DD2-3585-4518-94A5-A4F936C8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立怡 朱</cp:lastModifiedBy>
  <cp:revision>31</cp:revision>
  <dcterms:created xsi:type="dcterms:W3CDTF">2025-02-28T06:37:00Z</dcterms:created>
  <dcterms:modified xsi:type="dcterms:W3CDTF">2025-03-20T07:44:00Z</dcterms:modified>
</cp:coreProperties>
</file>